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BA" w:rsidRPr="00774BBA" w:rsidRDefault="00774BBA" w:rsidP="00774BBA">
      <w:pPr>
        <w:rPr>
          <w:rFonts w:ascii="SassoonPrimaryInfant" w:hAnsi="SassoonPrimaryInfant"/>
          <w:b/>
          <w:u w:val="single"/>
        </w:rPr>
      </w:pPr>
      <w:r w:rsidRPr="00774BBA">
        <w:rPr>
          <w:rFonts w:ascii="SassoonPrimaryInfant" w:hAnsi="SassoonPrimaryInfant"/>
          <w:b/>
          <w:u w:val="single"/>
        </w:rPr>
        <w:t>Useful Web Sites for Parents</w:t>
      </w:r>
    </w:p>
    <w:p w:rsidR="00774BBA" w:rsidRPr="00774BBA" w:rsidRDefault="00774BBA" w:rsidP="00774BBA">
      <w:pPr>
        <w:rPr>
          <w:rFonts w:ascii="SassoonPrimaryInfant" w:hAnsi="SassoonPrimaryInfant"/>
        </w:rPr>
      </w:pP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www.parentinfo.org/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This website was developed out of a partnership between CEOP and The Parent Zone and contains lots of good </w:t>
      </w:r>
      <w:proofErr w:type="spellStart"/>
      <w:r w:rsidRPr="00774BBA">
        <w:rPr>
          <w:rFonts w:ascii="SassoonPrimaryInfant" w:hAnsi="SassoonPrimaryInfant"/>
        </w:rPr>
        <w:t>eSafety</w:t>
      </w:r>
      <w:proofErr w:type="spellEnd"/>
      <w:r w:rsidRPr="00774BBA">
        <w:rPr>
          <w:rFonts w:ascii="SassoonPrimaryInfant" w:hAnsi="SassoonPrimaryInfant"/>
        </w:rPr>
        <w:t xml:space="preserve"> advice.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www.saferinternet.org.uk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>- H</w:t>
      </w:r>
      <w:bookmarkStart w:id="0" w:name="_GoBack"/>
      <w:bookmarkEnd w:id="0"/>
      <w:r w:rsidRPr="00774BBA">
        <w:rPr>
          <w:rFonts w:ascii="SassoonPrimaryInfant" w:hAnsi="SassoonPrimaryInfant"/>
        </w:rPr>
        <w:t>ere you will find e-safety tips, advice and resources to help children and young people stay safe on the internet.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www.childnet.com</w:t>
      </w:r>
      <w:r w:rsidRPr="00774BBA">
        <w:rPr>
          <w:rFonts w:ascii="SassoonPrimaryInfant" w:hAnsi="SassoonPrimaryInfant"/>
        </w:rPr>
        <w:t xml:space="preserve">- </w:t>
      </w:r>
      <w:proofErr w:type="gramStart"/>
      <w:r w:rsidRPr="00774BBA">
        <w:rPr>
          <w:rFonts w:ascii="SassoonPrimaryInfant" w:hAnsi="SassoonPrimaryInfant"/>
        </w:rPr>
        <w:t>An</w:t>
      </w:r>
      <w:proofErr w:type="gramEnd"/>
      <w:r w:rsidRPr="00774BBA">
        <w:rPr>
          <w:rFonts w:ascii="SassoonPrimaryInfant" w:hAnsi="SassoonPrimaryInfant"/>
        </w:rPr>
        <w:t xml:space="preserve"> organisation working directly with children, parents and teachers to ensure that the issues of online child protection and the safe and positive use of the internet are addressed. 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www.thinkuknow.co.uk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The Child Exploitation and Online Protection (CEOP) Centre has set up its own website which has been designed and written specifically for children, young people, teachers, parents and carers. 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www.kidsmart.org.uk/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</w:t>
      </w:r>
      <w:proofErr w:type="spellStart"/>
      <w:r w:rsidRPr="00774BBA">
        <w:rPr>
          <w:rFonts w:ascii="SassoonPrimaryInfant" w:hAnsi="SassoonPrimaryInfant"/>
        </w:rPr>
        <w:t>Kidsmart</w:t>
      </w:r>
      <w:proofErr w:type="spellEnd"/>
      <w:r w:rsidRPr="00774BBA">
        <w:rPr>
          <w:rFonts w:ascii="SassoonPrimaryInfant" w:hAnsi="SassoonPrimaryInfant"/>
        </w:rPr>
        <w:t xml:space="preserve"> is an award winning internet safety website for parents and those working with children. It has been developed by the children's internet charity </w:t>
      </w:r>
      <w:proofErr w:type="spellStart"/>
      <w:r w:rsidRPr="00774BBA">
        <w:rPr>
          <w:rFonts w:ascii="SassoonPrimaryInfant" w:hAnsi="SassoonPrimaryInfant"/>
        </w:rPr>
        <w:t>Childnet</w:t>
      </w:r>
      <w:proofErr w:type="spellEnd"/>
      <w:r w:rsidRPr="00774BBA">
        <w:rPr>
          <w:rFonts w:ascii="SassoonPrimaryInfant" w:hAnsi="SassoonPrimaryInfant"/>
        </w:rPr>
        <w:t xml:space="preserve"> International and has excellent information on many of the technologies used by children, with guidance on how to ‘stay safe’ online.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www.bullying.co.uk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One in five young people have experienced bullying by text message or via email. This web site gives advice for children and parents on </w:t>
      </w:r>
      <w:proofErr w:type="spellStart"/>
      <w:r w:rsidRPr="00774BBA">
        <w:rPr>
          <w:rFonts w:ascii="SassoonPrimaryInfant" w:hAnsi="SassoonPrimaryInfant"/>
        </w:rPr>
        <w:t>cyberbullying</w:t>
      </w:r>
      <w:proofErr w:type="spellEnd"/>
      <w:r w:rsidRPr="00774BBA">
        <w:rPr>
          <w:rFonts w:ascii="SassoonPrimaryInfant" w:hAnsi="SassoonPrimaryInfant"/>
        </w:rPr>
        <w:t>.</w:t>
      </w:r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www.internetmatters.org /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Specific help on how to set up internet controls at home. </w:t>
      </w:r>
      <w:proofErr w:type="gramStart"/>
      <w:r w:rsidRPr="00774BBA">
        <w:rPr>
          <w:rFonts w:ascii="SassoonPrimaryInfant" w:hAnsi="SassoonPrimaryInfant"/>
        </w:rPr>
        <w:t>Guidance and articles for parents about keeping children safe online.</w:t>
      </w:r>
      <w:proofErr w:type="gramEnd"/>
    </w:p>
    <w:p w:rsidR="00774BBA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www.digizen.org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A website designed to strengthen awareness and understanding of what digital citizenship is. It encourages users of technology to be and become responsible </w:t>
      </w:r>
      <w:proofErr w:type="spellStart"/>
      <w:r w:rsidRPr="00774BBA">
        <w:rPr>
          <w:rFonts w:ascii="SassoonPrimaryInfant" w:hAnsi="SassoonPrimaryInfant"/>
        </w:rPr>
        <w:t>DIGItal</w:t>
      </w:r>
      <w:proofErr w:type="spellEnd"/>
      <w:r w:rsidRPr="00774BBA">
        <w:rPr>
          <w:rFonts w:ascii="SassoonPrimaryInfant" w:hAnsi="SassoonPrimaryInfant"/>
        </w:rPr>
        <w:t xml:space="preserve"> </w:t>
      </w:r>
      <w:proofErr w:type="spellStart"/>
      <w:r w:rsidRPr="00774BBA">
        <w:rPr>
          <w:rFonts w:ascii="SassoonPrimaryInfant" w:hAnsi="SassoonPrimaryInfant"/>
        </w:rPr>
        <w:t>citiZENS</w:t>
      </w:r>
      <w:proofErr w:type="spellEnd"/>
      <w:r w:rsidRPr="00774BBA">
        <w:rPr>
          <w:rFonts w:ascii="SassoonPrimaryInfant" w:hAnsi="SassoonPrimaryInfant"/>
        </w:rPr>
        <w:t>.</w:t>
      </w:r>
    </w:p>
    <w:p w:rsidR="009E4B00" w:rsidRPr="00774BBA" w:rsidRDefault="00774BBA" w:rsidP="00774BBA">
      <w:pPr>
        <w:rPr>
          <w:rFonts w:ascii="SassoonPrimaryInfant" w:hAnsi="SassoonPrimaryInfant"/>
        </w:rPr>
      </w:pPr>
      <w:r w:rsidRPr="00774BBA">
        <w:rPr>
          <w:rFonts w:ascii="SassoonPrimaryInfant" w:hAnsi="SassoonPrimaryInfant"/>
          <w:b/>
          <w:color w:val="00B050"/>
        </w:rPr>
        <w:t>https://help.instagram.com/369001149843369/</w:t>
      </w:r>
      <w:r w:rsidRPr="00774BBA">
        <w:rPr>
          <w:rFonts w:ascii="SassoonPrimaryInfant" w:hAnsi="SassoonPrimaryInfant"/>
          <w:color w:val="00B050"/>
        </w:rPr>
        <w:t xml:space="preserve"> </w:t>
      </w:r>
      <w:r w:rsidRPr="00774BBA">
        <w:rPr>
          <w:rFonts w:ascii="SassoonPrimaryInfant" w:hAnsi="SassoonPrimaryInfant"/>
        </w:rPr>
        <w:t xml:space="preserve">- </w:t>
      </w:r>
      <w:proofErr w:type="spellStart"/>
      <w:r w:rsidRPr="00774BBA">
        <w:rPr>
          <w:rFonts w:ascii="SassoonPrimaryInfant" w:hAnsi="SassoonPrimaryInfant"/>
        </w:rPr>
        <w:t>Instagram</w:t>
      </w:r>
      <w:proofErr w:type="spellEnd"/>
      <w:r w:rsidRPr="00774BBA">
        <w:rPr>
          <w:rFonts w:ascii="SassoonPrimaryInfant" w:hAnsi="SassoonPrimaryInfant"/>
        </w:rPr>
        <w:t xml:space="preserve"> has a help page to ensure that your security is maintained as far as possible. Just remember that this is a 13+ service and all photos uploaded immediately become the property of </w:t>
      </w:r>
      <w:proofErr w:type="spellStart"/>
      <w:r w:rsidRPr="00774BBA">
        <w:rPr>
          <w:rFonts w:ascii="SassoonPrimaryInfant" w:hAnsi="SassoonPrimaryInfant"/>
        </w:rPr>
        <w:t>Instagram</w:t>
      </w:r>
      <w:proofErr w:type="spellEnd"/>
      <w:r w:rsidRPr="00774BBA">
        <w:rPr>
          <w:rFonts w:ascii="SassoonPrimaryInfant" w:hAnsi="SassoonPrimaryInfant"/>
        </w:rPr>
        <w:t>.</w:t>
      </w:r>
    </w:p>
    <w:sectPr w:rsidR="009E4B00" w:rsidRPr="00774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BA"/>
    <w:rsid w:val="00731ED6"/>
    <w:rsid w:val="00774BBA"/>
    <w:rsid w:val="00E7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jjeffery</dc:creator>
  <cp:lastModifiedBy>jjeffery</cp:lastModifiedBy>
  <cp:revision>1</cp:revision>
  <cp:lastPrinted>2017-05-09T12:59:00Z</cp:lastPrinted>
  <dcterms:created xsi:type="dcterms:W3CDTF">2017-05-09T12:57:00Z</dcterms:created>
  <dcterms:modified xsi:type="dcterms:W3CDTF">2017-05-09T13:00:00Z</dcterms:modified>
</cp:coreProperties>
</file>